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5070" w:rsidRPr="00777CF9" w:rsidRDefault="004A5070" w:rsidP="00F57286">
      <w:pPr>
        <w:spacing w:line="480" w:lineRule="auto"/>
        <w:rPr>
          <w:rFonts w:ascii="Times New Roman" w:hAnsi="Times New Roman" w:cs="Times New Roman"/>
          <w:sz w:val="24"/>
          <w:szCs w:val="24"/>
        </w:rPr>
      </w:pPr>
    </w:p>
    <w:p w:rsidR="004A5070" w:rsidRPr="00777CF9" w:rsidRDefault="004A5070" w:rsidP="00F57286">
      <w:pPr>
        <w:spacing w:line="480" w:lineRule="auto"/>
        <w:jc w:val="center"/>
        <w:rPr>
          <w:rFonts w:ascii="Times New Roman" w:hAnsi="Times New Roman" w:cs="Times New Roman"/>
          <w:sz w:val="24"/>
          <w:szCs w:val="24"/>
        </w:rPr>
      </w:pPr>
    </w:p>
    <w:p w:rsidR="004A5070" w:rsidRPr="00777CF9" w:rsidRDefault="004A5070" w:rsidP="00F57286">
      <w:pPr>
        <w:spacing w:line="480" w:lineRule="auto"/>
        <w:jc w:val="center"/>
        <w:rPr>
          <w:rFonts w:ascii="Times New Roman" w:hAnsi="Times New Roman" w:cs="Times New Roman"/>
          <w:sz w:val="24"/>
          <w:szCs w:val="24"/>
        </w:rPr>
      </w:pPr>
    </w:p>
    <w:p w:rsidR="004A5070" w:rsidRPr="00777CF9" w:rsidRDefault="004A5070" w:rsidP="00F57286">
      <w:pPr>
        <w:spacing w:line="480" w:lineRule="auto"/>
        <w:jc w:val="center"/>
        <w:rPr>
          <w:rFonts w:ascii="Times New Roman" w:hAnsi="Times New Roman" w:cs="Times New Roman"/>
          <w:sz w:val="24"/>
          <w:szCs w:val="24"/>
        </w:rPr>
      </w:pPr>
    </w:p>
    <w:p w:rsidR="004A5070" w:rsidRPr="00777CF9" w:rsidRDefault="004A5070" w:rsidP="00F57286">
      <w:pPr>
        <w:spacing w:line="480" w:lineRule="auto"/>
        <w:jc w:val="center"/>
        <w:rPr>
          <w:rFonts w:ascii="Times New Roman" w:hAnsi="Times New Roman" w:cs="Times New Roman"/>
          <w:sz w:val="24"/>
          <w:szCs w:val="24"/>
        </w:rPr>
      </w:pPr>
    </w:p>
    <w:p w:rsidR="004A5070" w:rsidRPr="00777CF9" w:rsidRDefault="0045744C" w:rsidP="00F57286">
      <w:pPr>
        <w:spacing w:line="480" w:lineRule="auto"/>
        <w:jc w:val="center"/>
        <w:rPr>
          <w:rFonts w:ascii="Times New Roman" w:hAnsi="Times New Roman" w:cs="Times New Roman"/>
          <w:sz w:val="24"/>
          <w:szCs w:val="24"/>
        </w:rPr>
      </w:pPr>
      <w:r w:rsidRPr="00777CF9">
        <w:rPr>
          <w:rFonts w:ascii="Times New Roman" w:hAnsi="Times New Roman" w:cs="Times New Roman"/>
          <w:sz w:val="24"/>
          <w:szCs w:val="24"/>
        </w:rPr>
        <w:t>Fieldwork Project</w:t>
      </w:r>
    </w:p>
    <w:p w:rsidR="004A5070" w:rsidRPr="00777CF9" w:rsidRDefault="0045744C" w:rsidP="00F57286">
      <w:pPr>
        <w:spacing w:line="480" w:lineRule="auto"/>
        <w:jc w:val="center"/>
        <w:rPr>
          <w:rFonts w:ascii="Times New Roman" w:hAnsi="Times New Roman" w:cs="Times New Roman"/>
          <w:sz w:val="24"/>
          <w:szCs w:val="24"/>
        </w:rPr>
      </w:pPr>
      <w:r w:rsidRPr="00777CF9">
        <w:rPr>
          <w:rFonts w:ascii="Times New Roman" w:hAnsi="Times New Roman" w:cs="Times New Roman"/>
          <w:sz w:val="24"/>
          <w:szCs w:val="24"/>
        </w:rPr>
        <w:t>Student’s Name</w:t>
      </w:r>
    </w:p>
    <w:p w:rsidR="004A5070" w:rsidRPr="00777CF9" w:rsidRDefault="0045744C" w:rsidP="00F57286">
      <w:pPr>
        <w:spacing w:line="480" w:lineRule="auto"/>
        <w:jc w:val="center"/>
        <w:rPr>
          <w:rFonts w:ascii="Times New Roman" w:hAnsi="Times New Roman" w:cs="Times New Roman"/>
          <w:sz w:val="24"/>
          <w:szCs w:val="24"/>
        </w:rPr>
      </w:pPr>
      <w:r w:rsidRPr="00777CF9">
        <w:rPr>
          <w:rFonts w:ascii="Times New Roman" w:hAnsi="Times New Roman" w:cs="Times New Roman"/>
          <w:sz w:val="24"/>
          <w:szCs w:val="24"/>
        </w:rPr>
        <w:t>Instructor’s Name</w:t>
      </w:r>
    </w:p>
    <w:p w:rsidR="004A5070" w:rsidRPr="00777CF9" w:rsidRDefault="0045744C" w:rsidP="00F57286">
      <w:pPr>
        <w:spacing w:line="480" w:lineRule="auto"/>
        <w:jc w:val="center"/>
        <w:rPr>
          <w:rFonts w:ascii="Times New Roman" w:hAnsi="Times New Roman" w:cs="Times New Roman"/>
          <w:sz w:val="24"/>
          <w:szCs w:val="24"/>
        </w:rPr>
      </w:pPr>
      <w:r w:rsidRPr="00777CF9">
        <w:rPr>
          <w:rFonts w:ascii="Times New Roman" w:hAnsi="Times New Roman" w:cs="Times New Roman"/>
          <w:sz w:val="24"/>
          <w:szCs w:val="24"/>
        </w:rPr>
        <w:t>Date</w:t>
      </w:r>
    </w:p>
    <w:p w:rsidR="004A5070" w:rsidRPr="00777CF9" w:rsidRDefault="004A5070" w:rsidP="00F57286">
      <w:pPr>
        <w:spacing w:line="480" w:lineRule="auto"/>
        <w:rPr>
          <w:rFonts w:ascii="Times New Roman" w:hAnsi="Times New Roman" w:cs="Times New Roman"/>
          <w:sz w:val="24"/>
          <w:szCs w:val="24"/>
        </w:rPr>
      </w:pPr>
    </w:p>
    <w:p w:rsidR="004A5070" w:rsidRPr="00777CF9" w:rsidRDefault="004A5070" w:rsidP="00F57286">
      <w:pPr>
        <w:spacing w:line="480" w:lineRule="auto"/>
        <w:rPr>
          <w:rFonts w:ascii="Times New Roman" w:hAnsi="Times New Roman" w:cs="Times New Roman"/>
          <w:sz w:val="24"/>
          <w:szCs w:val="24"/>
        </w:rPr>
      </w:pPr>
    </w:p>
    <w:p w:rsidR="004A5070" w:rsidRPr="00777CF9" w:rsidRDefault="004A5070" w:rsidP="00F57286">
      <w:pPr>
        <w:spacing w:line="480" w:lineRule="auto"/>
        <w:rPr>
          <w:rFonts w:ascii="Times New Roman" w:hAnsi="Times New Roman" w:cs="Times New Roman"/>
          <w:sz w:val="24"/>
          <w:szCs w:val="24"/>
        </w:rPr>
      </w:pPr>
    </w:p>
    <w:p w:rsidR="004A5070" w:rsidRPr="00777CF9" w:rsidRDefault="004A5070" w:rsidP="00F57286">
      <w:pPr>
        <w:spacing w:line="480" w:lineRule="auto"/>
        <w:rPr>
          <w:rFonts w:ascii="Times New Roman" w:hAnsi="Times New Roman" w:cs="Times New Roman"/>
          <w:sz w:val="24"/>
          <w:szCs w:val="24"/>
        </w:rPr>
      </w:pPr>
    </w:p>
    <w:p w:rsidR="004A5070" w:rsidRPr="00777CF9" w:rsidRDefault="004A5070" w:rsidP="00F57286">
      <w:pPr>
        <w:spacing w:line="480" w:lineRule="auto"/>
        <w:rPr>
          <w:rFonts w:ascii="Times New Roman" w:hAnsi="Times New Roman" w:cs="Times New Roman"/>
          <w:sz w:val="24"/>
          <w:szCs w:val="24"/>
        </w:rPr>
      </w:pPr>
    </w:p>
    <w:p w:rsidR="004A5070" w:rsidRPr="00777CF9" w:rsidRDefault="004A5070" w:rsidP="00F57286">
      <w:pPr>
        <w:spacing w:line="480" w:lineRule="auto"/>
        <w:rPr>
          <w:rFonts w:ascii="Times New Roman" w:hAnsi="Times New Roman" w:cs="Times New Roman"/>
          <w:sz w:val="24"/>
          <w:szCs w:val="24"/>
        </w:rPr>
      </w:pPr>
    </w:p>
    <w:p w:rsidR="00A77EC4" w:rsidRPr="00777CF9" w:rsidRDefault="0045744C">
      <w:pPr>
        <w:rPr>
          <w:rFonts w:ascii="Times New Roman" w:hAnsi="Times New Roman" w:cs="Times New Roman"/>
          <w:sz w:val="24"/>
          <w:szCs w:val="24"/>
        </w:rPr>
      </w:pPr>
      <w:r w:rsidRPr="00777CF9">
        <w:rPr>
          <w:rFonts w:ascii="Times New Roman" w:hAnsi="Times New Roman" w:cs="Times New Roman"/>
          <w:sz w:val="24"/>
          <w:szCs w:val="24"/>
        </w:rPr>
        <w:br w:type="page"/>
      </w:r>
    </w:p>
    <w:p w:rsidR="004A5070" w:rsidRPr="00777CF9" w:rsidRDefault="0045744C" w:rsidP="00F57286">
      <w:pPr>
        <w:spacing w:line="480" w:lineRule="auto"/>
        <w:jc w:val="center"/>
        <w:rPr>
          <w:rFonts w:ascii="Times New Roman" w:hAnsi="Times New Roman" w:cs="Times New Roman"/>
          <w:sz w:val="24"/>
          <w:szCs w:val="24"/>
        </w:rPr>
      </w:pPr>
      <w:r w:rsidRPr="00777CF9">
        <w:rPr>
          <w:rFonts w:ascii="Times New Roman" w:hAnsi="Times New Roman" w:cs="Times New Roman"/>
          <w:sz w:val="24"/>
          <w:szCs w:val="24"/>
        </w:rPr>
        <w:lastRenderedPageBreak/>
        <w:t>Fieldwork Project</w:t>
      </w:r>
    </w:p>
    <w:p w:rsidR="006A4E1D" w:rsidRPr="00777CF9" w:rsidRDefault="0045744C" w:rsidP="00A77EC4">
      <w:pPr>
        <w:spacing w:line="480" w:lineRule="auto"/>
        <w:jc w:val="center"/>
        <w:rPr>
          <w:rFonts w:ascii="Times New Roman" w:hAnsi="Times New Roman" w:cs="Times New Roman"/>
          <w:b/>
          <w:bCs/>
          <w:sz w:val="24"/>
          <w:szCs w:val="24"/>
        </w:rPr>
      </w:pPr>
      <w:r w:rsidRPr="00777CF9">
        <w:rPr>
          <w:rFonts w:ascii="Times New Roman" w:hAnsi="Times New Roman" w:cs="Times New Roman"/>
          <w:b/>
          <w:bCs/>
          <w:sz w:val="24"/>
          <w:szCs w:val="24"/>
        </w:rPr>
        <w:t>Project Description</w:t>
      </w:r>
    </w:p>
    <w:p w:rsidR="004449D1" w:rsidRPr="00777CF9" w:rsidRDefault="0045744C" w:rsidP="00F57286">
      <w:pPr>
        <w:spacing w:line="480" w:lineRule="auto"/>
        <w:ind w:firstLine="720"/>
        <w:rPr>
          <w:rFonts w:ascii="Times New Roman" w:hAnsi="Times New Roman" w:cs="Times New Roman"/>
          <w:sz w:val="24"/>
          <w:szCs w:val="24"/>
        </w:rPr>
      </w:pPr>
      <w:r w:rsidRPr="00777CF9">
        <w:rPr>
          <w:rFonts w:ascii="Times New Roman" w:hAnsi="Times New Roman" w:cs="Times New Roman"/>
          <w:sz w:val="24"/>
          <w:szCs w:val="24"/>
        </w:rPr>
        <w:t xml:space="preserve">Increasing the rate of employment of individuals living with disabilities has been a goal for the past few decades, imperatively due to the improvement in a social context for the framework for disability. Generally, many societies are yet to impress the individual framework for disability and </w:t>
      </w:r>
      <w:proofErr w:type="gramStart"/>
      <w:r w:rsidRPr="00777CF9">
        <w:rPr>
          <w:rFonts w:ascii="Times New Roman" w:hAnsi="Times New Roman" w:cs="Times New Roman"/>
          <w:sz w:val="24"/>
          <w:szCs w:val="24"/>
        </w:rPr>
        <w:t>perceives</w:t>
      </w:r>
      <w:proofErr w:type="gramEnd"/>
      <w:r w:rsidRPr="00777CF9">
        <w:rPr>
          <w:rFonts w:ascii="Times New Roman" w:hAnsi="Times New Roman" w:cs="Times New Roman"/>
          <w:sz w:val="24"/>
          <w:szCs w:val="24"/>
        </w:rPr>
        <w:t xml:space="preserve"> disability as a consequence of </w:t>
      </w:r>
      <w:r w:rsidR="00CC2466" w:rsidRPr="00777CF9">
        <w:rPr>
          <w:rFonts w:ascii="Times New Roman" w:hAnsi="Times New Roman" w:cs="Times New Roman"/>
          <w:sz w:val="24"/>
          <w:szCs w:val="24"/>
        </w:rPr>
        <w:t>circumstance</w:t>
      </w:r>
      <w:r w:rsidRPr="00777CF9">
        <w:rPr>
          <w:rFonts w:ascii="Times New Roman" w:hAnsi="Times New Roman" w:cs="Times New Roman"/>
          <w:sz w:val="24"/>
          <w:szCs w:val="24"/>
        </w:rPr>
        <w:t>, finding it hard to adapt to the requirements of people with needs. The paradigm refuses the personal supposal of the responsibility of disability and emphasizes it as a challenge of societies to offer the available opportunity for peop</w:t>
      </w:r>
      <w:r w:rsidR="00A77EC4" w:rsidRPr="00777CF9">
        <w:rPr>
          <w:rFonts w:ascii="Times New Roman" w:hAnsi="Times New Roman" w:cs="Times New Roman"/>
          <w:sz w:val="24"/>
          <w:szCs w:val="24"/>
        </w:rPr>
        <w:t>le with disabilities. Gutierrez</w:t>
      </w:r>
      <w:r w:rsidRPr="00777CF9">
        <w:rPr>
          <w:rFonts w:ascii="Times New Roman" w:hAnsi="Times New Roman" w:cs="Times New Roman"/>
          <w:sz w:val="24"/>
          <w:szCs w:val="24"/>
        </w:rPr>
        <w:t xml:space="preserve"> (2018) posits that society’s model of disability declines the existence of people with limitations. Therefore, the problem originates from the setting, which for many years has been conceived as an entity that is limiting and incapable of fulfilling the demands of people with disabilities. From these perspectives the social setting</w:t>
      </w:r>
      <w:r w:rsidR="006A4E1D" w:rsidRPr="00777CF9">
        <w:rPr>
          <w:rFonts w:ascii="Times New Roman" w:hAnsi="Times New Roman" w:cs="Times New Roman"/>
          <w:sz w:val="24"/>
          <w:szCs w:val="24"/>
        </w:rPr>
        <w:t xml:space="preserve"> </w:t>
      </w:r>
      <w:r w:rsidRPr="00777CF9">
        <w:rPr>
          <w:rFonts w:ascii="Times New Roman" w:hAnsi="Times New Roman" w:cs="Times New Roman"/>
          <w:sz w:val="24"/>
          <w:szCs w:val="24"/>
        </w:rPr>
        <w:t xml:space="preserve">describes disability as a phenomenon that is situational, emerging from the relationship between a non-adapted </w:t>
      </w:r>
      <w:proofErr w:type="gramStart"/>
      <w:r w:rsidRPr="00777CF9">
        <w:rPr>
          <w:rFonts w:ascii="Times New Roman" w:hAnsi="Times New Roman" w:cs="Times New Roman"/>
          <w:sz w:val="24"/>
          <w:szCs w:val="24"/>
        </w:rPr>
        <w:t>environment</w:t>
      </w:r>
      <w:proofErr w:type="gramEnd"/>
      <w:r w:rsidRPr="00777CF9">
        <w:rPr>
          <w:rFonts w:ascii="Times New Roman" w:hAnsi="Times New Roman" w:cs="Times New Roman"/>
          <w:sz w:val="24"/>
          <w:szCs w:val="24"/>
        </w:rPr>
        <w:t xml:space="preserve">, an impairment and proposes the encouragement of independence and autonomy as a solution, rejecting the adopting and normality accessibility as well as universal design as the critical framework of realizing equal opportunities. On the contrary, </w:t>
      </w:r>
      <w:r w:rsidR="002A1BF8" w:rsidRPr="00777CF9">
        <w:rPr>
          <w:rFonts w:ascii="Times New Roman" w:hAnsi="Times New Roman" w:cs="Times New Roman"/>
          <w:sz w:val="24"/>
          <w:szCs w:val="24"/>
        </w:rPr>
        <w:t>societ</w:t>
      </w:r>
      <w:r w:rsidRPr="00777CF9">
        <w:rPr>
          <w:rFonts w:ascii="Times New Roman" w:hAnsi="Times New Roman" w:cs="Times New Roman"/>
          <w:sz w:val="24"/>
          <w:szCs w:val="24"/>
        </w:rPr>
        <w:t xml:space="preserve">y stresses medical assistance for people living with disabilities. It attempts to address the limitations of an individual concerning the outcome of the procedure of practices </w:t>
      </w:r>
      <w:r w:rsidR="002A1BF8" w:rsidRPr="00777CF9">
        <w:rPr>
          <w:rFonts w:ascii="Times New Roman" w:hAnsi="Times New Roman" w:cs="Times New Roman"/>
          <w:sz w:val="24"/>
          <w:szCs w:val="24"/>
        </w:rPr>
        <w:t>e</w:t>
      </w:r>
      <w:r w:rsidRPr="00777CF9">
        <w:rPr>
          <w:rFonts w:ascii="Times New Roman" w:hAnsi="Times New Roman" w:cs="Times New Roman"/>
          <w:sz w:val="24"/>
          <w:szCs w:val="24"/>
        </w:rPr>
        <w:t>stablished by pioneers living with a disability.</w:t>
      </w:r>
    </w:p>
    <w:p w:rsidR="004449D1" w:rsidRPr="00777CF9" w:rsidRDefault="0045744C" w:rsidP="00F57286">
      <w:pPr>
        <w:spacing w:line="480" w:lineRule="auto"/>
        <w:ind w:firstLine="720"/>
        <w:rPr>
          <w:rFonts w:ascii="Times New Roman" w:hAnsi="Times New Roman" w:cs="Times New Roman"/>
          <w:sz w:val="24"/>
          <w:szCs w:val="24"/>
        </w:rPr>
      </w:pPr>
      <w:r w:rsidRPr="00777CF9">
        <w:rPr>
          <w:rFonts w:ascii="Times New Roman" w:hAnsi="Times New Roman" w:cs="Times New Roman"/>
          <w:sz w:val="24"/>
          <w:szCs w:val="24"/>
        </w:rPr>
        <w:t>Additionally, many people propose the integration of persons</w:t>
      </w:r>
      <w:r w:rsidR="002A1BF8" w:rsidRPr="00777CF9">
        <w:rPr>
          <w:rFonts w:ascii="Times New Roman" w:hAnsi="Times New Roman" w:cs="Times New Roman"/>
          <w:sz w:val="24"/>
          <w:szCs w:val="24"/>
        </w:rPr>
        <w:t xml:space="preserve"> with disabilit</w:t>
      </w:r>
      <w:r w:rsidRPr="00777CF9">
        <w:rPr>
          <w:rFonts w:ascii="Times New Roman" w:hAnsi="Times New Roman" w:cs="Times New Roman"/>
          <w:sz w:val="24"/>
          <w:szCs w:val="24"/>
        </w:rPr>
        <w:t>ies by approaches of medical interventions that focus on healing the disability (Gutierrez, 2018). The medical model identifies disability as personal incidence and as a result, society</w:t>
      </w:r>
      <w:r w:rsidR="002A1BF8" w:rsidRPr="00777CF9">
        <w:rPr>
          <w:rFonts w:ascii="Times New Roman" w:hAnsi="Times New Roman" w:cs="Times New Roman"/>
          <w:sz w:val="24"/>
          <w:szCs w:val="24"/>
        </w:rPr>
        <w:t xml:space="preserve"> is</w:t>
      </w:r>
      <w:r w:rsidRPr="00777CF9">
        <w:rPr>
          <w:rFonts w:ascii="Times New Roman" w:hAnsi="Times New Roman" w:cs="Times New Roman"/>
          <w:sz w:val="24"/>
          <w:szCs w:val="24"/>
        </w:rPr>
        <w:t xml:space="preserve"> incapable of eradicating systematic barriers</w:t>
      </w:r>
      <w:r w:rsidR="002A1BF8" w:rsidRPr="00777CF9">
        <w:rPr>
          <w:rFonts w:ascii="Times New Roman" w:hAnsi="Times New Roman" w:cs="Times New Roman"/>
          <w:sz w:val="24"/>
          <w:szCs w:val="24"/>
        </w:rPr>
        <w:t xml:space="preserve">, </w:t>
      </w:r>
      <w:r w:rsidRPr="00777CF9">
        <w:rPr>
          <w:rFonts w:ascii="Times New Roman" w:hAnsi="Times New Roman" w:cs="Times New Roman"/>
          <w:sz w:val="24"/>
          <w:szCs w:val="24"/>
        </w:rPr>
        <w:t xml:space="preserve">individual exclusion and negative attitudes. So, it ends that the </w:t>
      </w:r>
      <w:r w:rsidRPr="00777CF9">
        <w:rPr>
          <w:rFonts w:ascii="Times New Roman" w:hAnsi="Times New Roman" w:cs="Times New Roman"/>
          <w:sz w:val="24"/>
          <w:szCs w:val="24"/>
        </w:rPr>
        <w:lastRenderedPageBreak/>
        <w:t>solution forwarded as an intervention model for people with disabilities is the medical rehabilitation aimed at healing the disability.</w:t>
      </w:r>
    </w:p>
    <w:p w:rsidR="006A4E1D" w:rsidRPr="00777CF9" w:rsidRDefault="0045744C" w:rsidP="00A77EC4">
      <w:pPr>
        <w:spacing w:line="480" w:lineRule="auto"/>
        <w:jc w:val="center"/>
        <w:rPr>
          <w:rFonts w:ascii="Times New Roman" w:hAnsi="Times New Roman" w:cs="Times New Roman"/>
          <w:b/>
          <w:bCs/>
          <w:sz w:val="24"/>
          <w:szCs w:val="24"/>
        </w:rPr>
      </w:pPr>
      <w:r w:rsidRPr="00777CF9">
        <w:rPr>
          <w:rFonts w:ascii="Times New Roman" w:hAnsi="Times New Roman" w:cs="Times New Roman"/>
          <w:b/>
          <w:bCs/>
          <w:sz w:val="24"/>
          <w:szCs w:val="24"/>
        </w:rPr>
        <w:t>What I Did for the Project</w:t>
      </w:r>
    </w:p>
    <w:p w:rsidR="004449D1" w:rsidRPr="00777CF9" w:rsidRDefault="0045744C" w:rsidP="00F57286">
      <w:pPr>
        <w:spacing w:line="480" w:lineRule="auto"/>
        <w:ind w:firstLine="720"/>
        <w:rPr>
          <w:rFonts w:ascii="Times New Roman" w:hAnsi="Times New Roman" w:cs="Times New Roman"/>
          <w:sz w:val="24"/>
          <w:szCs w:val="24"/>
        </w:rPr>
      </w:pPr>
      <w:r w:rsidRPr="00777CF9">
        <w:rPr>
          <w:rFonts w:ascii="Times New Roman" w:hAnsi="Times New Roman" w:cs="Times New Roman"/>
          <w:sz w:val="24"/>
          <w:szCs w:val="24"/>
        </w:rPr>
        <w:t xml:space="preserve">The primary goal of </w:t>
      </w:r>
      <w:r w:rsidR="006A4E1D" w:rsidRPr="00777CF9">
        <w:rPr>
          <w:rFonts w:ascii="Times New Roman" w:hAnsi="Times New Roman" w:cs="Times New Roman"/>
          <w:sz w:val="24"/>
          <w:szCs w:val="24"/>
        </w:rPr>
        <w:t>carrying out this</w:t>
      </w:r>
      <w:r w:rsidRPr="00777CF9">
        <w:rPr>
          <w:rFonts w:ascii="Times New Roman" w:hAnsi="Times New Roman" w:cs="Times New Roman"/>
          <w:sz w:val="24"/>
          <w:szCs w:val="24"/>
        </w:rPr>
        <w:t xml:space="preserve"> project </w:t>
      </w:r>
      <w:r w:rsidR="006A4E1D" w:rsidRPr="00777CF9">
        <w:rPr>
          <w:rFonts w:ascii="Times New Roman" w:hAnsi="Times New Roman" w:cs="Times New Roman"/>
          <w:sz w:val="24"/>
          <w:szCs w:val="24"/>
        </w:rPr>
        <w:t>was</w:t>
      </w:r>
      <w:r w:rsidRPr="00777CF9">
        <w:rPr>
          <w:rFonts w:ascii="Times New Roman" w:hAnsi="Times New Roman" w:cs="Times New Roman"/>
          <w:sz w:val="24"/>
          <w:szCs w:val="24"/>
        </w:rPr>
        <w:t xml:space="preserve"> to explore the assessment from the European point of understanding of the appropriateness of the responsibility to offer a reasonable accommodation to the abortion of work agreements of people living with disabilities as well as considering how the operation as an approach to protect employment and eliminate discrimination of persons with disabilities. </w:t>
      </w:r>
      <w:r w:rsidR="006A4E1D" w:rsidRPr="00777CF9">
        <w:rPr>
          <w:rFonts w:ascii="Times New Roman" w:hAnsi="Times New Roman" w:cs="Times New Roman"/>
          <w:sz w:val="24"/>
          <w:szCs w:val="24"/>
        </w:rPr>
        <w:t>I also considered t</w:t>
      </w:r>
      <w:r w:rsidRPr="00777CF9">
        <w:rPr>
          <w:rFonts w:ascii="Times New Roman" w:hAnsi="Times New Roman" w:cs="Times New Roman"/>
          <w:sz w:val="24"/>
          <w:szCs w:val="24"/>
        </w:rPr>
        <w:t xml:space="preserve">he UN Convention on 13 December 2006 </w:t>
      </w:r>
      <w:r w:rsidR="006A4E1D" w:rsidRPr="00777CF9">
        <w:rPr>
          <w:rFonts w:ascii="Times New Roman" w:hAnsi="Times New Roman" w:cs="Times New Roman"/>
          <w:sz w:val="24"/>
          <w:szCs w:val="24"/>
        </w:rPr>
        <w:t xml:space="preserve">that </w:t>
      </w:r>
      <w:r w:rsidRPr="00777CF9">
        <w:rPr>
          <w:rFonts w:ascii="Times New Roman" w:hAnsi="Times New Roman" w:cs="Times New Roman"/>
          <w:sz w:val="24"/>
          <w:szCs w:val="24"/>
        </w:rPr>
        <w:t>implemented a global framework that would guide the world societies in understanding disability as well as presenting the rights of people living with disabilities</w:t>
      </w:r>
      <w:r w:rsidR="00A77EC4" w:rsidRPr="00777CF9">
        <w:rPr>
          <w:rFonts w:ascii="Times New Roman" w:hAnsi="Times New Roman" w:cs="Times New Roman"/>
          <w:sz w:val="24"/>
          <w:szCs w:val="24"/>
        </w:rPr>
        <w:t xml:space="preserve"> (Gutierrez, 2018)</w:t>
      </w:r>
      <w:r w:rsidRPr="00777CF9">
        <w:rPr>
          <w:rFonts w:ascii="Times New Roman" w:hAnsi="Times New Roman" w:cs="Times New Roman"/>
          <w:sz w:val="24"/>
          <w:szCs w:val="24"/>
        </w:rPr>
        <w:t>. The project also looks into international settings about certain precautions for protecting and maintaining the right to employment, especially in areas where impairment is detected during work hiring relationship. According to the UN convention, the rights for people with disabilities to get jobs on equal grounds with others, and assure protection for the upkeep of employment such as mechanisms to ascertain that there are proper accommodations people with disabilities in their work areas</w:t>
      </w:r>
      <w:r w:rsidR="002A1BF8" w:rsidRPr="00777CF9">
        <w:rPr>
          <w:rFonts w:ascii="Times New Roman" w:hAnsi="Times New Roman" w:cs="Times New Roman"/>
          <w:sz w:val="24"/>
          <w:szCs w:val="24"/>
        </w:rPr>
        <w:t xml:space="preserve"> should always be emphasized</w:t>
      </w:r>
      <w:r w:rsidRPr="00777CF9">
        <w:rPr>
          <w:rFonts w:ascii="Times New Roman" w:hAnsi="Times New Roman" w:cs="Times New Roman"/>
          <w:sz w:val="24"/>
          <w:szCs w:val="24"/>
        </w:rPr>
        <w:t>. The rights are stressed in protecting those individuals who get disabilities at the time of employment relationships. While this clarification appears to be minimal, it carries indisputable significance, such as the establishment of indirect protection from dismissing workers because of incapacities related disabilities.</w:t>
      </w:r>
    </w:p>
    <w:p w:rsidR="004449D1" w:rsidRPr="00777CF9" w:rsidRDefault="0045744C" w:rsidP="00F57286">
      <w:pPr>
        <w:spacing w:line="480" w:lineRule="auto"/>
        <w:ind w:firstLine="720"/>
        <w:rPr>
          <w:rFonts w:ascii="Times New Roman" w:hAnsi="Times New Roman" w:cs="Times New Roman"/>
          <w:sz w:val="24"/>
          <w:szCs w:val="24"/>
        </w:rPr>
      </w:pPr>
      <w:r w:rsidRPr="00777CF9">
        <w:rPr>
          <w:rFonts w:ascii="Times New Roman" w:hAnsi="Times New Roman" w:cs="Times New Roman"/>
          <w:sz w:val="24"/>
          <w:szCs w:val="24"/>
        </w:rPr>
        <w:t>The treatment of persons with disabilities has responded to an inclusive means aimed at eliminating social barriers that inhibit their active and full participation in social activities in the universal set. And the mandate to offer adequate accommodation in the work area is considered as a framework to fight discrimination based on disability. In this line</w:t>
      </w:r>
      <w:r w:rsidR="002A1BF8" w:rsidRPr="00777CF9">
        <w:rPr>
          <w:rFonts w:ascii="Times New Roman" w:hAnsi="Times New Roman" w:cs="Times New Roman"/>
          <w:sz w:val="24"/>
          <w:szCs w:val="24"/>
        </w:rPr>
        <w:t xml:space="preserve"> of</w:t>
      </w:r>
      <w:r w:rsidRPr="00777CF9">
        <w:rPr>
          <w:rFonts w:ascii="Times New Roman" w:hAnsi="Times New Roman" w:cs="Times New Roman"/>
          <w:sz w:val="24"/>
          <w:szCs w:val="24"/>
        </w:rPr>
        <w:t xml:space="preserve"> perspectives, the current </w:t>
      </w:r>
      <w:r w:rsidRPr="00777CF9">
        <w:rPr>
          <w:rFonts w:ascii="Times New Roman" w:hAnsi="Times New Roman" w:cs="Times New Roman"/>
          <w:sz w:val="24"/>
          <w:szCs w:val="24"/>
        </w:rPr>
        <w:lastRenderedPageBreak/>
        <w:t>anti-discriminatory measure is the effectuation of the policy of equal treatment in response to persons with disabilities, and it is also focused on advocating for the employers to establish mechanisms to accommodate the work area for persons with disabilities (Lee et al., 2016). The adaptation of the work area refers to the adoption of appropriate and necessary adjustments and modifications not subjecting an undue or disproportions where appropriately required to ascertain to the people living with disabilities the exercise and enjoyment on the equal ground of all human rights as well as fundamental freedoms. However, societies across the world perceive disability as an individual circumstance that creates a burden to the other members of the community.</w:t>
      </w:r>
    </w:p>
    <w:p w:rsidR="004449D1" w:rsidRPr="00777CF9" w:rsidRDefault="0045744C" w:rsidP="00F57286">
      <w:pPr>
        <w:spacing w:line="480" w:lineRule="auto"/>
        <w:ind w:firstLine="720"/>
        <w:rPr>
          <w:rFonts w:ascii="Times New Roman" w:hAnsi="Times New Roman" w:cs="Times New Roman"/>
          <w:sz w:val="24"/>
          <w:szCs w:val="24"/>
        </w:rPr>
      </w:pPr>
      <w:r w:rsidRPr="00777CF9">
        <w:rPr>
          <w:rFonts w:ascii="Times New Roman" w:hAnsi="Times New Roman" w:cs="Times New Roman"/>
          <w:sz w:val="24"/>
          <w:szCs w:val="24"/>
        </w:rPr>
        <w:t xml:space="preserve">Similarly, the project also explored the role of employers in promoting the rights of people living with disabilities. Employers form an integral part of the society that should respond positively by offering reasonable accommodation of workspace to people </w:t>
      </w:r>
      <w:r w:rsidR="002A1BF8" w:rsidRPr="00777CF9">
        <w:rPr>
          <w:rFonts w:ascii="Times New Roman" w:hAnsi="Times New Roman" w:cs="Times New Roman"/>
          <w:sz w:val="24"/>
          <w:szCs w:val="24"/>
        </w:rPr>
        <w:t>with</w:t>
      </w:r>
      <w:r w:rsidRPr="00777CF9">
        <w:rPr>
          <w:rFonts w:ascii="Times New Roman" w:hAnsi="Times New Roman" w:cs="Times New Roman"/>
          <w:sz w:val="24"/>
          <w:szCs w:val="24"/>
        </w:rPr>
        <w:t xml:space="preserve"> disabilities. This should be determined when the employer plans to terminate the contract of a disabled person. The realization of this goal is a significant measure that endeavors to protect the right to work</w:t>
      </w:r>
      <w:r w:rsidR="002A1BF8" w:rsidRPr="00777CF9">
        <w:rPr>
          <w:rFonts w:ascii="Times New Roman" w:hAnsi="Times New Roman" w:cs="Times New Roman"/>
          <w:sz w:val="24"/>
          <w:szCs w:val="24"/>
        </w:rPr>
        <w:t>, which</w:t>
      </w:r>
      <w:r w:rsidRPr="00777CF9">
        <w:rPr>
          <w:rFonts w:ascii="Times New Roman" w:hAnsi="Times New Roman" w:cs="Times New Roman"/>
          <w:sz w:val="24"/>
          <w:szCs w:val="24"/>
        </w:rPr>
        <w:t xml:space="preserve"> triggers t</w:t>
      </w:r>
      <w:r w:rsidR="002A1BF8" w:rsidRPr="00777CF9">
        <w:rPr>
          <w:rFonts w:ascii="Times New Roman" w:hAnsi="Times New Roman" w:cs="Times New Roman"/>
          <w:sz w:val="24"/>
          <w:szCs w:val="24"/>
        </w:rPr>
        <w:t>he</w:t>
      </w:r>
      <w:r w:rsidRPr="00777CF9">
        <w:rPr>
          <w:rFonts w:ascii="Times New Roman" w:hAnsi="Times New Roman" w:cs="Times New Roman"/>
          <w:sz w:val="24"/>
          <w:szCs w:val="24"/>
        </w:rPr>
        <w:t xml:space="preserve"> rais</w:t>
      </w:r>
      <w:r w:rsidR="002A1BF8" w:rsidRPr="00777CF9">
        <w:rPr>
          <w:rFonts w:ascii="Times New Roman" w:hAnsi="Times New Roman" w:cs="Times New Roman"/>
          <w:sz w:val="24"/>
          <w:szCs w:val="24"/>
        </w:rPr>
        <w:t>ing of</w:t>
      </w:r>
      <w:r w:rsidRPr="00777CF9">
        <w:rPr>
          <w:rFonts w:ascii="Times New Roman" w:hAnsi="Times New Roman" w:cs="Times New Roman"/>
          <w:sz w:val="24"/>
          <w:szCs w:val="24"/>
        </w:rPr>
        <w:t xml:space="preserve"> the desire to reflect on the duty played by the obligations earlier mentioned when employers are terminating the contracts of persons with disabilities. Eradication of employment agreements of disabled people has been the most viral form of discrimination subjected to them (Hammel et al., 2016). This is openly seen since the persons living with disabilities are the first to be fired, and </w:t>
      </w:r>
      <w:r w:rsidR="00B31C0C" w:rsidRPr="00777CF9">
        <w:rPr>
          <w:rFonts w:ascii="Times New Roman" w:hAnsi="Times New Roman" w:cs="Times New Roman"/>
          <w:sz w:val="24"/>
          <w:szCs w:val="24"/>
        </w:rPr>
        <w:t>society hardly sees</w:t>
      </w:r>
      <w:r w:rsidRPr="00777CF9">
        <w:rPr>
          <w:rFonts w:ascii="Times New Roman" w:hAnsi="Times New Roman" w:cs="Times New Roman"/>
          <w:sz w:val="24"/>
          <w:szCs w:val="24"/>
        </w:rPr>
        <w:t xml:space="preserve"> it as a big deal that is worth vast concerns. The overall objective of the convention is to encourage active and full </w:t>
      </w:r>
      <w:r w:rsidR="007B410A" w:rsidRPr="00777CF9">
        <w:rPr>
          <w:rFonts w:ascii="Times New Roman" w:hAnsi="Times New Roman" w:cs="Times New Roman"/>
          <w:sz w:val="24"/>
          <w:szCs w:val="24"/>
        </w:rPr>
        <w:t xml:space="preserve">active </w:t>
      </w:r>
      <w:r w:rsidRPr="00777CF9">
        <w:rPr>
          <w:rFonts w:ascii="Times New Roman" w:hAnsi="Times New Roman" w:cs="Times New Roman"/>
          <w:sz w:val="24"/>
          <w:szCs w:val="24"/>
        </w:rPr>
        <w:t xml:space="preserve">participation of persons with disabilities in the </w:t>
      </w:r>
      <w:r w:rsidR="007B410A" w:rsidRPr="00777CF9">
        <w:rPr>
          <w:rFonts w:ascii="Times New Roman" w:hAnsi="Times New Roman" w:cs="Times New Roman"/>
          <w:sz w:val="24"/>
          <w:szCs w:val="24"/>
        </w:rPr>
        <w:t xml:space="preserve">cultural, </w:t>
      </w:r>
      <w:r w:rsidRPr="00777CF9">
        <w:rPr>
          <w:rFonts w:ascii="Times New Roman" w:hAnsi="Times New Roman" w:cs="Times New Roman"/>
          <w:sz w:val="24"/>
          <w:szCs w:val="24"/>
        </w:rPr>
        <w:t xml:space="preserve">political, </w:t>
      </w:r>
      <w:r w:rsidR="007B410A" w:rsidRPr="00777CF9">
        <w:rPr>
          <w:rFonts w:ascii="Times New Roman" w:hAnsi="Times New Roman" w:cs="Times New Roman"/>
          <w:sz w:val="24"/>
          <w:szCs w:val="24"/>
        </w:rPr>
        <w:t xml:space="preserve">social and </w:t>
      </w:r>
      <w:r w:rsidRPr="00777CF9">
        <w:rPr>
          <w:rFonts w:ascii="Times New Roman" w:hAnsi="Times New Roman" w:cs="Times New Roman"/>
          <w:sz w:val="24"/>
          <w:szCs w:val="24"/>
        </w:rPr>
        <w:t xml:space="preserve">economic life of their societies.  </w:t>
      </w:r>
      <w:bookmarkStart w:id="0" w:name="_GoBack"/>
      <w:bookmarkEnd w:id="0"/>
    </w:p>
    <w:p w:rsidR="004A5070" w:rsidRPr="00777CF9" w:rsidRDefault="0045744C" w:rsidP="00F57286">
      <w:pPr>
        <w:spacing w:line="480" w:lineRule="auto"/>
        <w:ind w:firstLine="720"/>
        <w:rPr>
          <w:rFonts w:ascii="Times New Roman" w:hAnsi="Times New Roman" w:cs="Times New Roman"/>
          <w:sz w:val="24"/>
          <w:szCs w:val="24"/>
        </w:rPr>
      </w:pPr>
      <w:r w:rsidRPr="00777CF9">
        <w:rPr>
          <w:rFonts w:ascii="Times New Roman" w:hAnsi="Times New Roman" w:cs="Times New Roman"/>
          <w:sz w:val="24"/>
          <w:szCs w:val="24"/>
        </w:rPr>
        <w:lastRenderedPageBreak/>
        <w:t xml:space="preserve">I </w:t>
      </w:r>
      <w:r w:rsidR="00711DEA" w:rsidRPr="00777CF9">
        <w:rPr>
          <w:rFonts w:ascii="Times New Roman" w:hAnsi="Times New Roman" w:cs="Times New Roman"/>
          <w:sz w:val="24"/>
          <w:szCs w:val="24"/>
        </w:rPr>
        <w:t xml:space="preserve">chose to explore the topic of rights of persons living with disability since it </w:t>
      </w:r>
      <w:r w:rsidRPr="00777CF9">
        <w:rPr>
          <w:rFonts w:ascii="Times New Roman" w:hAnsi="Times New Roman" w:cs="Times New Roman"/>
          <w:sz w:val="24"/>
          <w:szCs w:val="24"/>
        </w:rPr>
        <w:t xml:space="preserve">is a step forward in the area of equal opportunities for persons with disabilities because the European convention is not only limited to being a non-discriminatory treaty but a legal instrument that supplements the implementation of affirmative action policies. Consequentially, such mechanisms produce an actual universalization of all human rights, focused on addressing people with disabilities. This project maximizes on this topic, given the fact that rights of configurations are formulated to assist people living with disabilities to guarantee an effective strategy of enforcing those rights. </w:t>
      </w:r>
    </w:p>
    <w:p w:rsidR="004449D1" w:rsidRPr="00777CF9" w:rsidRDefault="0045744C" w:rsidP="00F57286">
      <w:pPr>
        <w:spacing w:line="480" w:lineRule="auto"/>
        <w:ind w:firstLine="720"/>
        <w:rPr>
          <w:rFonts w:ascii="Times New Roman" w:hAnsi="Times New Roman" w:cs="Times New Roman"/>
          <w:sz w:val="24"/>
          <w:szCs w:val="24"/>
        </w:rPr>
      </w:pPr>
      <w:r w:rsidRPr="00777CF9">
        <w:rPr>
          <w:rFonts w:ascii="Times New Roman" w:hAnsi="Times New Roman" w:cs="Times New Roman"/>
          <w:sz w:val="24"/>
          <w:szCs w:val="24"/>
        </w:rPr>
        <w:t>While implementing this project I focused on highlighting the special protection to areas that have been alienated by other international bodies, or they have not been structured to address the problems of a person with disabilities. Consequentially, the convention for addressing the issue of disabilities has built a successful catalog of new rights in a way that the society has been configured to respect the principles and rights of non-discrimination</w:t>
      </w:r>
      <w:r w:rsidR="002A1BF8" w:rsidRPr="00777CF9">
        <w:rPr>
          <w:rFonts w:ascii="Times New Roman" w:hAnsi="Times New Roman" w:cs="Times New Roman"/>
          <w:sz w:val="24"/>
          <w:szCs w:val="24"/>
        </w:rPr>
        <w:t xml:space="preserve"> that</w:t>
      </w:r>
      <w:r w:rsidRPr="00777CF9">
        <w:rPr>
          <w:rFonts w:ascii="Times New Roman" w:hAnsi="Times New Roman" w:cs="Times New Roman"/>
          <w:sz w:val="24"/>
          <w:szCs w:val="24"/>
        </w:rPr>
        <w:t xml:space="preserve"> is consolidated into each person’s rights.</w:t>
      </w:r>
    </w:p>
    <w:p w:rsidR="004449D1" w:rsidRPr="00777CF9" w:rsidRDefault="0045744C" w:rsidP="00F57286">
      <w:pPr>
        <w:spacing w:line="480" w:lineRule="auto"/>
        <w:ind w:firstLine="720"/>
        <w:rPr>
          <w:rFonts w:ascii="Times New Roman" w:hAnsi="Times New Roman" w:cs="Times New Roman"/>
          <w:sz w:val="24"/>
          <w:szCs w:val="24"/>
        </w:rPr>
      </w:pPr>
      <w:r w:rsidRPr="00777CF9">
        <w:rPr>
          <w:rFonts w:ascii="Times New Roman" w:hAnsi="Times New Roman" w:cs="Times New Roman"/>
          <w:sz w:val="24"/>
          <w:szCs w:val="24"/>
        </w:rPr>
        <w:t xml:space="preserve">Another </w:t>
      </w:r>
      <w:r w:rsidR="00711DEA" w:rsidRPr="00777CF9">
        <w:rPr>
          <w:rFonts w:ascii="Times New Roman" w:hAnsi="Times New Roman" w:cs="Times New Roman"/>
          <w:sz w:val="24"/>
          <w:szCs w:val="24"/>
        </w:rPr>
        <w:t>important thing I did with this project is</w:t>
      </w:r>
      <w:r w:rsidRPr="00777CF9">
        <w:rPr>
          <w:rFonts w:ascii="Times New Roman" w:hAnsi="Times New Roman" w:cs="Times New Roman"/>
          <w:sz w:val="24"/>
          <w:szCs w:val="24"/>
        </w:rPr>
        <w:t xml:space="preserve"> focus</w:t>
      </w:r>
      <w:r w:rsidR="00711DEA" w:rsidRPr="00777CF9">
        <w:rPr>
          <w:rFonts w:ascii="Times New Roman" w:hAnsi="Times New Roman" w:cs="Times New Roman"/>
          <w:sz w:val="24"/>
          <w:szCs w:val="24"/>
        </w:rPr>
        <w:t>ing</w:t>
      </w:r>
      <w:r w:rsidRPr="00777CF9">
        <w:rPr>
          <w:rFonts w:ascii="Times New Roman" w:hAnsi="Times New Roman" w:cs="Times New Roman"/>
          <w:sz w:val="24"/>
          <w:szCs w:val="24"/>
        </w:rPr>
        <w:t xml:space="preserve"> on determining the approach </w:t>
      </w:r>
      <w:r w:rsidR="00711DEA" w:rsidRPr="00777CF9">
        <w:rPr>
          <w:rFonts w:ascii="Times New Roman" w:hAnsi="Times New Roman" w:cs="Times New Roman"/>
          <w:sz w:val="24"/>
          <w:szCs w:val="24"/>
        </w:rPr>
        <w:t xml:space="preserve">used by </w:t>
      </w:r>
      <w:r w:rsidRPr="00777CF9">
        <w:rPr>
          <w:rFonts w:ascii="Times New Roman" w:hAnsi="Times New Roman" w:cs="Times New Roman"/>
          <w:sz w:val="24"/>
          <w:szCs w:val="24"/>
        </w:rPr>
        <w:t xml:space="preserve">the European convention </w:t>
      </w:r>
      <w:r w:rsidR="00711DEA" w:rsidRPr="00777CF9">
        <w:rPr>
          <w:rFonts w:ascii="Times New Roman" w:hAnsi="Times New Roman" w:cs="Times New Roman"/>
          <w:sz w:val="24"/>
          <w:szCs w:val="24"/>
        </w:rPr>
        <w:t>in</w:t>
      </w:r>
      <w:r w:rsidRPr="00777CF9">
        <w:rPr>
          <w:rFonts w:ascii="Times New Roman" w:hAnsi="Times New Roman" w:cs="Times New Roman"/>
          <w:sz w:val="24"/>
          <w:szCs w:val="24"/>
        </w:rPr>
        <w:t xml:space="preserve"> promoting integration via transformation of social infrastructures that favor the lives of persons with disabilities. According to the convention the consolidation of people living with disabilities needs stressing on the debate about limitations seen in the society, and basically, it puts efforts to ensure there is the transformation of goods and services, facilities and the environment in general that are inaccessible and exclusive (Hammel </w:t>
      </w:r>
      <w:r w:rsidR="00A77EC4" w:rsidRPr="00777CF9">
        <w:rPr>
          <w:rFonts w:ascii="Times New Roman" w:hAnsi="Times New Roman" w:cs="Times New Roman"/>
          <w:sz w:val="24"/>
          <w:szCs w:val="24"/>
        </w:rPr>
        <w:t>e</w:t>
      </w:r>
      <w:r w:rsidRPr="00777CF9">
        <w:rPr>
          <w:rFonts w:ascii="Times New Roman" w:hAnsi="Times New Roman" w:cs="Times New Roman"/>
          <w:sz w:val="24"/>
          <w:szCs w:val="24"/>
        </w:rPr>
        <w:t>t al., 2016). Additionally, accessibility is shared as a primary goal of European convention in enabling persons with disabilities to participate effectively in all activities of life.</w:t>
      </w:r>
    </w:p>
    <w:p w:rsidR="00A77EC4" w:rsidRPr="00777CF9" w:rsidRDefault="00777CF9" w:rsidP="00777CF9">
      <w:pPr>
        <w:spacing w:line="480" w:lineRule="auto"/>
        <w:ind w:firstLine="720"/>
        <w:rPr>
          <w:rFonts w:ascii="Times New Roman" w:hAnsi="Times New Roman" w:cs="Times New Roman"/>
          <w:sz w:val="24"/>
          <w:szCs w:val="24"/>
        </w:rPr>
      </w:pPr>
      <w:r>
        <w:rPr>
          <w:rFonts w:ascii="Times New Roman" w:hAnsi="Times New Roman" w:cs="Times New Roman"/>
          <w:sz w:val="24"/>
          <w:szCs w:val="24"/>
          <w:highlight w:val="yellow"/>
        </w:rPr>
        <w:lastRenderedPageBreak/>
        <w:t>This project surveyed</w:t>
      </w:r>
      <w:r w:rsidR="00D145BC" w:rsidRPr="00777CF9">
        <w:rPr>
          <w:rFonts w:ascii="Times New Roman" w:hAnsi="Times New Roman" w:cs="Times New Roman"/>
          <w:sz w:val="24"/>
          <w:szCs w:val="24"/>
          <w:highlight w:val="yellow"/>
        </w:rPr>
        <w:t xml:space="preserve"> 30 people with disability. During the survey the hypothesis research question</w:t>
      </w:r>
      <w:r>
        <w:rPr>
          <w:rFonts w:ascii="Times New Roman" w:hAnsi="Times New Roman" w:cs="Times New Roman"/>
          <w:sz w:val="24"/>
          <w:szCs w:val="24"/>
          <w:highlight w:val="yellow"/>
        </w:rPr>
        <w:t>s</w:t>
      </w:r>
      <w:r w:rsidR="00D145BC" w:rsidRPr="00777CF9">
        <w:rPr>
          <w:rFonts w:ascii="Times New Roman" w:hAnsi="Times New Roman" w:cs="Times New Roman"/>
          <w:sz w:val="24"/>
          <w:szCs w:val="24"/>
          <w:highlight w:val="yellow"/>
        </w:rPr>
        <w:t xml:space="preserve"> </w:t>
      </w:r>
      <w:r>
        <w:rPr>
          <w:rFonts w:ascii="Times New Roman" w:hAnsi="Times New Roman" w:cs="Times New Roman"/>
          <w:sz w:val="24"/>
          <w:szCs w:val="24"/>
          <w:highlight w:val="yellow"/>
        </w:rPr>
        <w:t>for this study were</w:t>
      </w:r>
      <w:r w:rsidRPr="00777CF9">
        <w:rPr>
          <w:rFonts w:ascii="Times New Roman" w:hAnsi="Times New Roman" w:cs="Times New Roman"/>
          <w:sz w:val="24"/>
          <w:szCs w:val="24"/>
          <w:highlight w:val="yellow"/>
        </w:rPr>
        <w:t>;</w:t>
      </w:r>
      <w:r w:rsidR="00D145BC" w:rsidRPr="00777CF9">
        <w:rPr>
          <w:rFonts w:ascii="Times New Roman" w:hAnsi="Times New Roman" w:cs="Times New Roman"/>
          <w:sz w:val="24"/>
          <w:szCs w:val="24"/>
          <w:highlight w:val="yellow"/>
        </w:rPr>
        <w:t xml:space="preserve"> </w:t>
      </w:r>
      <w:r w:rsidR="0045744C" w:rsidRPr="00777CF9">
        <w:rPr>
          <w:rFonts w:ascii="Times New Roman" w:hAnsi="Times New Roman" w:cs="Times New Roman"/>
          <w:sz w:val="24"/>
          <w:szCs w:val="24"/>
          <w:highlight w:val="yellow"/>
        </w:rPr>
        <w:t>which types of disabilities are accepted in the society?</w:t>
      </w:r>
      <w:r w:rsidRPr="00777CF9">
        <w:rPr>
          <w:rFonts w:ascii="Times New Roman" w:hAnsi="Times New Roman" w:cs="Times New Roman"/>
          <w:sz w:val="24"/>
          <w:szCs w:val="24"/>
          <w:highlight w:val="yellow"/>
        </w:rPr>
        <w:t xml:space="preserve"> </w:t>
      </w:r>
      <w:r w:rsidRPr="00777CF9">
        <w:rPr>
          <w:rFonts w:ascii="Times New Roman" w:hAnsi="Times New Roman" w:cs="Times New Roman"/>
          <w:color w:val="1C1E29"/>
          <w:sz w:val="24"/>
          <w:szCs w:val="24"/>
          <w:highlight w:val="yellow"/>
        </w:rPr>
        <w:t>Are</w:t>
      </w:r>
      <w:r w:rsidRPr="00777CF9">
        <w:rPr>
          <w:rFonts w:ascii="Times New Roman" w:hAnsi="Times New Roman" w:cs="Times New Roman"/>
          <w:color w:val="1C1E29"/>
          <w:sz w:val="24"/>
          <w:szCs w:val="24"/>
          <w:highlight w:val="yellow"/>
        </w:rPr>
        <w:t xml:space="preserve"> persons with disabilities </w:t>
      </w:r>
      <w:r w:rsidRPr="00777CF9">
        <w:rPr>
          <w:rFonts w:ascii="Times New Roman" w:hAnsi="Times New Roman" w:cs="Times New Roman"/>
          <w:color w:val="1C1E29"/>
          <w:sz w:val="24"/>
          <w:szCs w:val="24"/>
          <w:highlight w:val="yellow"/>
        </w:rPr>
        <w:t>discriminated against</w:t>
      </w:r>
      <w:r w:rsidRPr="00777CF9">
        <w:rPr>
          <w:rFonts w:ascii="Times New Roman" w:hAnsi="Times New Roman" w:cs="Times New Roman"/>
          <w:color w:val="1C1E29"/>
          <w:sz w:val="24"/>
          <w:szCs w:val="24"/>
          <w:highlight w:val="yellow"/>
        </w:rPr>
        <w:t xml:space="preserve"> and opportunities in society </w:t>
      </w:r>
      <w:r w:rsidRPr="00777CF9">
        <w:rPr>
          <w:rFonts w:ascii="Times New Roman" w:hAnsi="Times New Roman" w:cs="Times New Roman"/>
          <w:color w:val="1C1E29"/>
          <w:sz w:val="24"/>
          <w:szCs w:val="24"/>
          <w:highlight w:val="yellow"/>
        </w:rPr>
        <w:t>distributed equally?</w:t>
      </w:r>
      <w:r w:rsidRPr="00777CF9">
        <w:rPr>
          <w:rFonts w:ascii="Times New Roman" w:hAnsi="Times New Roman" w:cs="Times New Roman"/>
          <w:color w:val="1C1E29"/>
          <w:sz w:val="24"/>
          <w:szCs w:val="24"/>
        </w:rPr>
        <w:t xml:space="preserve"> </w:t>
      </w:r>
      <w:r w:rsidR="0045744C" w:rsidRPr="00777CF9">
        <w:rPr>
          <w:rFonts w:ascii="Times New Roman" w:hAnsi="Times New Roman" w:cs="Times New Roman"/>
          <w:sz w:val="24"/>
          <w:szCs w:val="24"/>
        </w:rPr>
        <w:t xml:space="preserve"> </w:t>
      </w:r>
      <w:r w:rsidR="0045744C" w:rsidRPr="00777CF9">
        <w:rPr>
          <w:rFonts w:ascii="Times New Roman" w:hAnsi="Times New Roman" w:cs="Times New Roman"/>
          <w:sz w:val="24"/>
          <w:szCs w:val="24"/>
          <w:highlight w:val="yellow"/>
        </w:rPr>
        <w:t>The people with disability were involved in the project through one on one interview and consultations.</w:t>
      </w:r>
      <w:r w:rsidR="0045744C" w:rsidRPr="00777CF9">
        <w:rPr>
          <w:rFonts w:ascii="Times New Roman" w:hAnsi="Times New Roman" w:cs="Times New Roman"/>
          <w:sz w:val="24"/>
          <w:szCs w:val="24"/>
        </w:rPr>
        <w:t xml:space="preserve"> </w:t>
      </w:r>
      <w:r w:rsidR="00B77F8B" w:rsidRPr="00777CF9">
        <w:rPr>
          <w:rFonts w:ascii="Times New Roman" w:hAnsi="Times New Roman" w:cs="Times New Roman"/>
          <w:sz w:val="24"/>
          <w:szCs w:val="24"/>
        </w:rPr>
        <w:t>Persons with a disability, as well as members of the society that were surveyed in this project, reported very minimal cases of discrimination directed to persons with disabilities. Additionally, the observations that the project made together with the participants from the interaction between the members of the public and the people living with disabilities, it was demonstrated that while some members are hostile to persons living with disabilities, a section of the public was seen embracing the disabled.</w:t>
      </w:r>
    </w:p>
    <w:p w:rsidR="00F57286" w:rsidRPr="00777CF9" w:rsidRDefault="0045744C" w:rsidP="00A77EC4">
      <w:pPr>
        <w:pStyle w:val="NormalWeb"/>
        <w:spacing w:before="0" w:beforeAutospacing="0" w:after="0" w:afterAutospacing="0" w:line="480" w:lineRule="auto"/>
        <w:jc w:val="center"/>
        <w:rPr>
          <w:color w:val="1C1E29"/>
        </w:rPr>
      </w:pPr>
      <w:r w:rsidRPr="00777CF9">
        <w:rPr>
          <w:rStyle w:val="Strong"/>
          <w:color w:val="1C1E29"/>
        </w:rPr>
        <w:t>Analysis</w:t>
      </w:r>
    </w:p>
    <w:p w:rsidR="00F57286" w:rsidRPr="00777CF9" w:rsidRDefault="0045744C" w:rsidP="00F57286">
      <w:pPr>
        <w:pStyle w:val="NormalWeb"/>
        <w:spacing w:before="0" w:beforeAutospacing="0" w:after="0" w:afterAutospacing="0" w:line="480" w:lineRule="auto"/>
        <w:ind w:firstLine="720"/>
        <w:rPr>
          <w:color w:val="1C1E29"/>
        </w:rPr>
      </w:pPr>
      <w:r w:rsidRPr="00777CF9">
        <w:rPr>
          <w:color w:val="1C1E29"/>
        </w:rPr>
        <w:t xml:space="preserve">The data gathered from all the files were analyzed using a computer with the help of a skilled statistician, and it was changed into percentages and compared figures and charts to make a meaningful presentation. Data analysis took place, putting into consideration the research questions aforementioned in this study. Society support, as well as family acceptance, was evaluated during the project. The study identified that colleagues and friends accompany about 44.24%, and 7.48% of people with disabilities are unaccompanied, demonstrating that a large section of the persons with disabilities lacks society or family support in various societies. Approximately 30.53% get the company of relatives, and 14.33% of people with disabilities can get the help of nurses and doctors from either private healthcare or primary healthcare hospitals. Additionally, 1.87% represents the cases handled by the police force in safeguarding the rights of persons with disabilities, and 1.56% of people with disabilities were undocumented to have received any assistance by society. Figure 1.1 shows the representation. </w:t>
      </w:r>
    </w:p>
    <w:p w:rsidR="00F57286" w:rsidRPr="00777CF9" w:rsidRDefault="00F57286" w:rsidP="00F57286">
      <w:pPr>
        <w:spacing w:line="480" w:lineRule="auto"/>
        <w:ind w:firstLine="720"/>
        <w:rPr>
          <w:rFonts w:ascii="Times New Roman" w:hAnsi="Times New Roman" w:cs="Times New Roman"/>
          <w:sz w:val="24"/>
          <w:szCs w:val="24"/>
        </w:rPr>
      </w:pPr>
    </w:p>
    <w:p w:rsidR="0021296E" w:rsidRPr="00777CF9" w:rsidRDefault="0045744C" w:rsidP="00F57286">
      <w:pPr>
        <w:spacing w:line="480" w:lineRule="auto"/>
        <w:rPr>
          <w:rFonts w:ascii="Times New Roman" w:hAnsi="Times New Roman" w:cs="Times New Roman"/>
          <w:sz w:val="24"/>
          <w:szCs w:val="24"/>
        </w:rPr>
      </w:pPr>
      <w:r w:rsidRPr="00777CF9">
        <w:rPr>
          <w:rFonts w:ascii="Times New Roman" w:hAnsi="Times New Roman" w:cs="Times New Roman"/>
          <w:noProof/>
          <w:sz w:val="24"/>
          <w:szCs w:val="24"/>
        </w:rPr>
        <w:drawing>
          <wp:inline distT="0" distB="0" distL="0" distR="0" wp14:anchorId="6AADA3A2" wp14:editId="226B5FB6">
            <wp:extent cx="4182059" cy="2286319"/>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081774" name="81C59C3.tmp"/>
                    <pic:cNvPicPr/>
                  </pic:nvPicPr>
                  <pic:blipFill>
                    <a:blip r:embed="rId7">
                      <a:extLst>
                        <a:ext uri="{28A0092B-C50C-407E-A947-70E740481C1C}">
                          <a14:useLocalDpi xmlns:a14="http://schemas.microsoft.com/office/drawing/2010/main" val="0"/>
                        </a:ext>
                      </a:extLst>
                    </a:blip>
                    <a:stretch>
                      <a:fillRect/>
                    </a:stretch>
                  </pic:blipFill>
                  <pic:spPr>
                    <a:xfrm>
                      <a:off x="0" y="0"/>
                      <a:ext cx="4182059" cy="2286319"/>
                    </a:xfrm>
                    <a:prstGeom prst="rect">
                      <a:avLst/>
                    </a:prstGeom>
                  </pic:spPr>
                </pic:pic>
              </a:graphicData>
            </a:graphic>
          </wp:inline>
        </w:drawing>
      </w:r>
    </w:p>
    <w:p w:rsidR="00562D1B" w:rsidRPr="00777CF9" w:rsidRDefault="0045744C" w:rsidP="00F57286">
      <w:pPr>
        <w:spacing w:line="480" w:lineRule="auto"/>
        <w:ind w:firstLine="720"/>
        <w:rPr>
          <w:rFonts w:ascii="Times New Roman" w:hAnsi="Times New Roman" w:cs="Times New Roman"/>
          <w:sz w:val="24"/>
          <w:szCs w:val="24"/>
        </w:rPr>
      </w:pPr>
      <w:r w:rsidRPr="00777CF9">
        <w:rPr>
          <w:rFonts w:ascii="Times New Roman" w:hAnsi="Times New Roman" w:cs="Times New Roman"/>
          <w:sz w:val="24"/>
          <w:szCs w:val="24"/>
        </w:rPr>
        <w:t xml:space="preserve">From the data obtained it was demonstrated that most societies are willing to assist persons with disabilities. 81.31% of all people with disabilities are documented to use private vehicles for their distance movements, while 16.20% of people with disabilities can access ambulances from the nearby hospital and 1.87% can access the escort of the police force by the use of public vehicles. </w:t>
      </w:r>
    </w:p>
    <w:p w:rsidR="00562D1B" w:rsidRPr="00777CF9" w:rsidRDefault="00562D1B" w:rsidP="00F57286">
      <w:pPr>
        <w:spacing w:line="480" w:lineRule="auto"/>
        <w:rPr>
          <w:rFonts w:ascii="Times New Roman" w:hAnsi="Times New Roman" w:cs="Times New Roman"/>
          <w:sz w:val="24"/>
          <w:szCs w:val="24"/>
        </w:rPr>
      </w:pPr>
    </w:p>
    <w:p w:rsidR="00F47D83" w:rsidRPr="00777CF9" w:rsidRDefault="0045744C" w:rsidP="00A77EC4">
      <w:pPr>
        <w:spacing w:line="480" w:lineRule="auto"/>
        <w:rPr>
          <w:rFonts w:ascii="Times New Roman" w:hAnsi="Times New Roman" w:cs="Times New Roman"/>
          <w:sz w:val="24"/>
          <w:szCs w:val="24"/>
        </w:rPr>
      </w:pPr>
      <w:r w:rsidRPr="00777CF9">
        <w:rPr>
          <w:rFonts w:ascii="Times New Roman" w:hAnsi="Times New Roman" w:cs="Times New Roman"/>
          <w:noProof/>
          <w:sz w:val="24"/>
          <w:szCs w:val="24"/>
        </w:rPr>
        <w:drawing>
          <wp:inline distT="0" distB="0" distL="0" distR="0" wp14:anchorId="0C438523" wp14:editId="15575626">
            <wp:extent cx="4639322" cy="2286319"/>
            <wp:effectExtent l="0" t="0" r="889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010488" name="81C8603.tmp"/>
                    <pic:cNvPicPr/>
                  </pic:nvPicPr>
                  <pic:blipFill>
                    <a:blip r:embed="rId8">
                      <a:extLst>
                        <a:ext uri="{28A0092B-C50C-407E-A947-70E740481C1C}">
                          <a14:useLocalDpi xmlns:a14="http://schemas.microsoft.com/office/drawing/2010/main" val="0"/>
                        </a:ext>
                      </a:extLst>
                    </a:blip>
                    <a:stretch>
                      <a:fillRect/>
                    </a:stretch>
                  </pic:blipFill>
                  <pic:spPr>
                    <a:xfrm>
                      <a:off x="0" y="0"/>
                      <a:ext cx="4639322" cy="2286319"/>
                    </a:xfrm>
                    <a:prstGeom prst="rect">
                      <a:avLst/>
                    </a:prstGeom>
                  </pic:spPr>
                </pic:pic>
              </a:graphicData>
            </a:graphic>
          </wp:inline>
        </w:drawing>
      </w:r>
    </w:p>
    <w:p w:rsidR="00A77EC4" w:rsidRPr="00777CF9" w:rsidRDefault="00A77EC4" w:rsidP="00A77EC4">
      <w:pPr>
        <w:spacing w:line="480" w:lineRule="auto"/>
        <w:rPr>
          <w:rFonts w:ascii="Times New Roman" w:hAnsi="Times New Roman" w:cs="Times New Roman"/>
          <w:sz w:val="24"/>
          <w:szCs w:val="24"/>
        </w:rPr>
      </w:pPr>
    </w:p>
    <w:p w:rsidR="00A77EC4" w:rsidRPr="00777CF9" w:rsidRDefault="0045744C" w:rsidP="00A77EC4">
      <w:pPr>
        <w:spacing w:line="480" w:lineRule="auto"/>
        <w:jc w:val="center"/>
        <w:rPr>
          <w:rFonts w:ascii="Times New Roman" w:hAnsi="Times New Roman" w:cs="Times New Roman"/>
          <w:b/>
          <w:bCs/>
          <w:sz w:val="24"/>
          <w:szCs w:val="24"/>
        </w:rPr>
      </w:pPr>
      <w:r w:rsidRPr="00777CF9">
        <w:rPr>
          <w:rFonts w:ascii="Times New Roman" w:hAnsi="Times New Roman" w:cs="Times New Roman"/>
          <w:b/>
          <w:bCs/>
          <w:sz w:val="24"/>
          <w:szCs w:val="24"/>
        </w:rPr>
        <w:lastRenderedPageBreak/>
        <w:t>Project Results</w:t>
      </w:r>
    </w:p>
    <w:p w:rsidR="000B0D4C" w:rsidRPr="00777CF9" w:rsidRDefault="0045744C" w:rsidP="000B0D4C">
      <w:pPr>
        <w:spacing w:line="480" w:lineRule="auto"/>
        <w:ind w:firstLine="720"/>
        <w:rPr>
          <w:rFonts w:ascii="Times New Roman" w:hAnsi="Times New Roman" w:cs="Times New Roman"/>
          <w:sz w:val="24"/>
          <w:szCs w:val="24"/>
        </w:rPr>
      </w:pPr>
      <w:r w:rsidRPr="00777CF9">
        <w:rPr>
          <w:rFonts w:ascii="Times New Roman" w:hAnsi="Times New Roman" w:cs="Times New Roman"/>
          <w:sz w:val="24"/>
          <w:szCs w:val="24"/>
        </w:rPr>
        <w:t>The focus group's findings indicated that the seminars by a particular European society in the surrounding had influenced society to safeguard the rights of the person with a disability. The project responding personnel found out that disability is not entirely recognized in society. The persons with disabilities that participated in the project confirmed that denial in the society had been the greatest challenge causing them an excessive stigma.</w:t>
      </w:r>
    </w:p>
    <w:p w:rsidR="003B2910" w:rsidRPr="00777CF9" w:rsidRDefault="0045744C" w:rsidP="00A77EC4">
      <w:pPr>
        <w:spacing w:line="480" w:lineRule="auto"/>
        <w:ind w:firstLine="720"/>
        <w:rPr>
          <w:rFonts w:ascii="Times New Roman" w:hAnsi="Times New Roman" w:cs="Times New Roman"/>
          <w:sz w:val="24"/>
          <w:szCs w:val="24"/>
        </w:rPr>
      </w:pPr>
      <w:r w:rsidRPr="00777CF9">
        <w:rPr>
          <w:rFonts w:ascii="Times New Roman" w:hAnsi="Times New Roman" w:cs="Times New Roman"/>
          <w:sz w:val="24"/>
          <w:szCs w:val="24"/>
        </w:rPr>
        <w:t>Some company managers that were involved in the survey identified disability as a challenge to their company as others accepted to lack special structures that can support the disabled. The project also found out that some companies do not follow the rights of the person with a disability when hiring their workforce. Managers reported getting too much pressure from the members of the society and movements to look into the right of persons with disabilities. It was found that only 25% of all the companies consider the rights of the persons living with a disability.</w:t>
      </w:r>
    </w:p>
    <w:p w:rsidR="00A77EC4" w:rsidRPr="00777CF9" w:rsidRDefault="0045744C" w:rsidP="00A77EC4">
      <w:pPr>
        <w:spacing w:line="480" w:lineRule="auto"/>
        <w:jc w:val="center"/>
        <w:rPr>
          <w:rFonts w:ascii="Times New Roman" w:hAnsi="Times New Roman" w:cs="Times New Roman"/>
          <w:b/>
          <w:bCs/>
          <w:sz w:val="24"/>
          <w:szCs w:val="24"/>
        </w:rPr>
      </w:pPr>
      <w:r w:rsidRPr="00777CF9">
        <w:rPr>
          <w:rFonts w:ascii="Times New Roman" w:hAnsi="Times New Roman" w:cs="Times New Roman"/>
          <w:b/>
          <w:bCs/>
          <w:sz w:val="24"/>
          <w:szCs w:val="24"/>
        </w:rPr>
        <w:t>What I Learnt from the Project</w:t>
      </w:r>
    </w:p>
    <w:p w:rsidR="00A77EC4" w:rsidRPr="00777CF9" w:rsidRDefault="0045744C" w:rsidP="00A77EC4">
      <w:pPr>
        <w:pStyle w:val="NormalWeb"/>
        <w:spacing w:before="0" w:beforeAutospacing="0" w:after="0" w:afterAutospacing="0" w:line="480" w:lineRule="auto"/>
        <w:rPr>
          <w:color w:val="1C1E29"/>
        </w:rPr>
      </w:pPr>
      <w:r w:rsidRPr="00777CF9">
        <w:rPr>
          <w:color w:val="1C1E29"/>
        </w:rPr>
        <w:tab/>
        <w:t xml:space="preserve">I learned a lot of important issues that could assist in social development concerning the people living with a disability. The type of data that I collected at the end of this project was observational data, and it surprised me so much based on its findings. I realized across most societies, persons with disabilities are still discriminated against, and opportunities in society are not distributed equally. Still, other societies have entirely accepted the presence of persons with disabilities. Most of the participants recognized that disability should be treated as a circumstantial matter, and it needs everyone’s concern. It was more surprising that most societies would recommend that persons with disabilities should be fully acknowledged and given equal </w:t>
      </w:r>
      <w:r w:rsidRPr="00777CF9">
        <w:rPr>
          <w:color w:val="1C1E29"/>
        </w:rPr>
        <w:lastRenderedPageBreak/>
        <w:t>opportunities like other members of society. I was surprised and learn that societies should accept people living with disabilities in society. </w:t>
      </w:r>
    </w:p>
    <w:p w:rsidR="00A77EC4" w:rsidRPr="00777CF9" w:rsidRDefault="0045744C">
      <w:pPr>
        <w:rPr>
          <w:rFonts w:ascii="Times New Roman" w:hAnsi="Times New Roman" w:cs="Times New Roman"/>
          <w:sz w:val="24"/>
          <w:szCs w:val="24"/>
        </w:rPr>
      </w:pPr>
      <w:r w:rsidRPr="00777CF9">
        <w:rPr>
          <w:rFonts w:ascii="Times New Roman" w:hAnsi="Times New Roman" w:cs="Times New Roman"/>
          <w:sz w:val="24"/>
          <w:szCs w:val="24"/>
        </w:rPr>
        <w:br w:type="page"/>
      </w:r>
    </w:p>
    <w:p w:rsidR="004449D1" w:rsidRPr="00777CF9" w:rsidRDefault="0045744C" w:rsidP="00F57286">
      <w:pPr>
        <w:spacing w:line="480" w:lineRule="auto"/>
        <w:jc w:val="center"/>
        <w:rPr>
          <w:rFonts w:ascii="Times New Roman" w:hAnsi="Times New Roman" w:cs="Times New Roman"/>
          <w:sz w:val="24"/>
          <w:szCs w:val="24"/>
        </w:rPr>
      </w:pPr>
      <w:r w:rsidRPr="00777CF9">
        <w:rPr>
          <w:rFonts w:ascii="Times New Roman" w:hAnsi="Times New Roman" w:cs="Times New Roman"/>
          <w:sz w:val="24"/>
          <w:szCs w:val="24"/>
        </w:rPr>
        <w:lastRenderedPageBreak/>
        <w:t>References</w:t>
      </w:r>
    </w:p>
    <w:p w:rsidR="004449D1" w:rsidRPr="00777CF9" w:rsidRDefault="0045744C" w:rsidP="00F57286">
      <w:pPr>
        <w:spacing w:line="480" w:lineRule="auto"/>
        <w:ind w:left="720" w:hanging="720"/>
        <w:rPr>
          <w:rFonts w:ascii="Times New Roman" w:hAnsi="Times New Roman" w:cs="Times New Roman"/>
          <w:sz w:val="24"/>
          <w:szCs w:val="24"/>
        </w:rPr>
      </w:pPr>
      <w:r w:rsidRPr="00777CF9">
        <w:rPr>
          <w:rFonts w:ascii="Times New Roman" w:hAnsi="Times New Roman" w:cs="Times New Roman"/>
          <w:sz w:val="24"/>
          <w:szCs w:val="24"/>
        </w:rPr>
        <w:t>Gutierrez, D. (2018). The Necessary Expansion of the Duty to Provide Reasonable</w:t>
      </w:r>
      <w:r w:rsidR="004A5070" w:rsidRPr="00777CF9">
        <w:rPr>
          <w:rFonts w:ascii="Times New Roman" w:hAnsi="Times New Roman" w:cs="Times New Roman"/>
          <w:sz w:val="24"/>
          <w:szCs w:val="24"/>
        </w:rPr>
        <w:t xml:space="preserve"> </w:t>
      </w:r>
      <w:r w:rsidRPr="00777CF9">
        <w:rPr>
          <w:rFonts w:ascii="Times New Roman" w:hAnsi="Times New Roman" w:cs="Times New Roman"/>
          <w:sz w:val="24"/>
          <w:szCs w:val="24"/>
        </w:rPr>
        <w:t>Accommodation for People with Disabilities as an Ex Ante Control for the</w:t>
      </w:r>
      <w:r w:rsidR="004A5070" w:rsidRPr="00777CF9">
        <w:rPr>
          <w:rFonts w:ascii="Times New Roman" w:hAnsi="Times New Roman" w:cs="Times New Roman"/>
          <w:sz w:val="24"/>
          <w:szCs w:val="24"/>
        </w:rPr>
        <w:t xml:space="preserve"> </w:t>
      </w:r>
      <w:r w:rsidRPr="00777CF9">
        <w:rPr>
          <w:rFonts w:ascii="Times New Roman" w:hAnsi="Times New Roman" w:cs="Times New Roman"/>
          <w:sz w:val="24"/>
          <w:szCs w:val="24"/>
        </w:rPr>
        <w:t>Extinction of the</w:t>
      </w:r>
      <w:r w:rsidR="004A5070" w:rsidRPr="00777CF9">
        <w:rPr>
          <w:rFonts w:ascii="Times New Roman" w:hAnsi="Times New Roman" w:cs="Times New Roman"/>
          <w:sz w:val="24"/>
          <w:szCs w:val="24"/>
        </w:rPr>
        <w:t xml:space="preserve"> </w:t>
      </w:r>
      <w:r w:rsidRPr="00777CF9">
        <w:rPr>
          <w:rFonts w:ascii="Times New Roman" w:hAnsi="Times New Roman" w:cs="Times New Roman"/>
          <w:sz w:val="24"/>
          <w:szCs w:val="24"/>
        </w:rPr>
        <w:t>Employment Contracts of People with Disabilities.</w:t>
      </w:r>
    </w:p>
    <w:p w:rsidR="004449D1" w:rsidRPr="00777CF9" w:rsidRDefault="0045744C" w:rsidP="00F57286">
      <w:pPr>
        <w:spacing w:line="480" w:lineRule="auto"/>
        <w:ind w:left="720" w:hanging="720"/>
        <w:rPr>
          <w:rFonts w:ascii="Times New Roman" w:hAnsi="Times New Roman" w:cs="Times New Roman"/>
          <w:sz w:val="24"/>
          <w:szCs w:val="24"/>
        </w:rPr>
      </w:pPr>
      <w:proofErr w:type="gramStart"/>
      <w:r w:rsidRPr="00777CF9">
        <w:rPr>
          <w:rFonts w:ascii="Times New Roman" w:hAnsi="Times New Roman" w:cs="Times New Roman"/>
          <w:sz w:val="24"/>
          <w:szCs w:val="24"/>
        </w:rPr>
        <w:t>Lee, K., VanLooy, S., Young, J., &amp;amp; Stern, L. (2016).</w:t>
      </w:r>
      <w:proofErr w:type="gramEnd"/>
      <w:r w:rsidRPr="00777CF9">
        <w:rPr>
          <w:rFonts w:ascii="Times New Roman" w:hAnsi="Times New Roman" w:cs="Times New Roman"/>
          <w:sz w:val="24"/>
          <w:szCs w:val="24"/>
        </w:rPr>
        <w:t xml:space="preserve"> Strategies for Gaining Insight to the</w:t>
      </w:r>
      <w:r w:rsidR="004A5070" w:rsidRPr="00777CF9">
        <w:rPr>
          <w:rFonts w:ascii="Times New Roman" w:hAnsi="Times New Roman" w:cs="Times New Roman"/>
          <w:sz w:val="24"/>
          <w:szCs w:val="24"/>
        </w:rPr>
        <w:t xml:space="preserve"> </w:t>
      </w:r>
      <w:r w:rsidRPr="00777CF9">
        <w:rPr>
          <w:rFonts w:ascii="Times New Roman" w:hAnsi="Times New Roman" w:cs="Times New Roman"/>
          <w:sz w:val="24"/>
          <w:szCs w:val="24"/>
        </w:rPr>
        <w:t>Employment Challenges of Veterans with Disabilities: Final Report to the Bob</w:t>
      </w:r>
      <w:r w:rsidR="004A5070" w:rsidRPr="00777CF9">
        <w:rPr>
          <w:rFonts w:ascii="Times New Roman" w:hAnsi="Times New Roman" w:cs="Times New Roman"/>
          <w:sz w:val="24"/>
          <w:szCs w:val="24"/>
        </w:rPr>
        <w:t xml:space="preserve"> </w:t>
      </w:r>
      <w:r w:rsidRPr="00777CF9">
        <w:rPr>
          <w:rFonts w:ascii="Times New Roman" w:hAnsi="Times New Roman" w:cs="Times New Roman"/>
          <w:sz w:val="24"/>
          <w:szCs w:val="24"/>
        </w:rPr>
        <w:t>Woodruff</w:t>
      </w:r>
      <w:r w:rsidR="004A5070" w:rsidRPr="00777CF9">
        <w:rPr>
          <w:rFonts w:ascii="Times New Roman" w:hAnsi="Times New Roman" w:cs="Times New Roman"/>
          <w:sz w:val="24"/>
          <w:szCs w:val="24"/>
        </w:rPr>
        <w:t xml:space="preserve"> </w:t>
      </w:r>
      <w:r w:rsidRPr="00777CF9">
        <w:rPr>
          <w:rFonts w:ascii="Times New Roman" w:hAnsi="Times New Roman" w:cs="Times New Roman"/>
          <w:sz w:val="24"/>
          <w:szCs w:val="24"/>
        </w:rPr>
        <w:t>Foundation. </w:t>
      </w:r>
      <w:proofErr w:type="gramStart"/>
      <w:r w:rsidRPr="00777CF9">
        <w:rPr>
          <w:rFonts w:ascii="Times New Roman" w:hAnsi="Times New Roman" w:cs="Times New Roman"/>
          <w:sz w:val="24"/>
          <w:szCs w:val="24"/>
        </w:rPr>
        <w:t>K. Lisa Yang and Hock E. Tan Institute on Employment and</w:t>
      </w:r>
      <w:r w:rsidR="004A5070" w:rsidRPr="00777CF9">
        <w:rPr>
          <w:rFonts w:ascii="Times New Roman" w:hAnsi="Times New Roman" w:cs="Times New Roman"/>
          <w:sz w:val="24"/>
          <w:szCs w:val="24"/>
        </w:rPr>
        <w:t xml:space="preserve"> </w:t>
      </w:r>
      <w:r w:rsidRPr="00777CF9">
        <w:rPr>
          <w:rFonts w:ascii="Times New Roman" w:hAnsi="Times New Roman" w:cs="Times New Roman"/>
          <w:sz w:val="24"/>
          <w:szCs w:val="24"/>
        </w:rPr>
        <w:t>Disability.</w:t>
      </w:r>
      <w:proofErr w:type="gramEnd"/>
    </w:p>
    <w:p w:rsidR="004449D1" w:rsidRPr="00777CF9" w:rsidRDefault="0045744C" w:rsidP="00F57286">
      <w:pPr>
        <w:spacing w:line="480" w:lineRule="auto"/>
        <w:ind w:left="720" w:hanging="720"/>
        <w:rPr>
          <w:rFonts w:ascii="Times New Roman" w:hAnsi="Times New Roman" w:cs="Times New Roman"/>
          <w:sz w:val="24"/>
          <w:szCs w:val="24"/>
        </w:rPr>
      </w:pPr>
      <w:proofErr w:type="gramStart"/>
      <w:r w:rsidRPr="00777CF9">
        <w:rPr>
          <w:rFonts w:ascii="Times New Roman" w:hAnsi="Times New Roman" w:cs="Times New Roman"/>
          <w:sz w:val="24"/>
          <w:szCs w:val="24"/>
        </w:rPr>
        <w:t>Hammel, J., McDonald, K. E., &amp;amp; Frieden, L. (2016).</w:t>
      </w:r>
      <w:proofErr w:type="gramEnd"/>
      <w:r w:rsidRPr="00777CF9">
        <w:rPr>
          <w:rFonts w:ascii="Times New Roman" w:hAnsi="Times New Roman" w:cs="Times New Roman"/>
          <w:sz w:val="24"/>
          <w:szCs w:val="24"/>
        </w:rPr>
        <w:t xml:space="preserve"> </w:t>
      </w:r>
      <w:proofErr w:type="gramStart"/>
      <w:r w:rsidRPr="00777CF9">
        <w:rPr>
          <w:rFonts w:ascii="Times New Roman" w:hAnsi="Times New Roman" w:cs="Times New Roman"/>
          <w:sz w:val="24"/>
          <w:szCs w:val="24"/>
        </w:rPr>
        <w:t>Getting to inclusion: people with</w:t>
      </w:r>
      <w:r w:rsidR="004A5070" w:rsidRPr="00777CF9">
        <w:rPr>
          <w:rFonts w:ascii="Times New Roman" w:hAnsi="Times New Roman" w:cs="Times New Roman"/>
          <w:sz w:val="24"/>
          <w:szCs w:val="24"/>
        </w:rPr>
        <w:t xml:space="preserve"> </w:t>
      </w:r>
      <w:r w:rsidRPr="00777CF9">
        <w:rPr>
          <w:rFonts w:ascii="Times New Roman" w:hAnsi="Times New Roman" w:cs="Times New Roman"/>
          <w:sz w:val="24"/>
          <w:szCs w:val="24"/>
        </w:rPr>
        <w:t>developmental disabilities and the Americans with disabilities act participatory</w:t>
      </w:r>
      <w:r w:rsidR="004A5070" w:rsidRPr="00777CF9">
        <w:rPr>
          <w:rFonts w:ascii="Times New Roman" w:hAnsi="Times New Roman" w:cs="Times New Roman"/>
          <w:sz w:val="24"/>
          <w:szCs w:val="24"/>
        </w:rPr>
        <w:t xml:space="preserve"> </w:t>
      </w:r>
      <w:r w:rsidRPr="00777CF9">
        <w:rPr>
          <w:rFonts w:ascii="Times New Roman" w:hAnsi="Times New Roman" w:cs="Times New Roman"/>
          <w:sz w:val="24"/>
          <w:szCs w:val="24"/>
        </w:rPr>
        <w:t>action research consortium.</w:t>
      </w:r>
      <w:proofErr w:type="gramEnd"/>
      <w:r w:rsidRPr="00777CF9">
        <w:rPr>
          <w:rFonts w:ascii="Times New Roman" w:hAnsi="Times New Roman" w:cs="Times New Roman"/>
          <w:sz w:val="24"/>
          <w:szCs w:val="24"/>
        </w:rPr>
        <w:t> Inclusion, 4(1), 6-15.</w:t>
      </w:r>
    </w:p>
    <w:sectPr w:rsidR="004449D1" w:rsidRPr="00777CF9" w:rsidSect="004A5070">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7E4B" w:rsidRDefault="003F7E4B">
      <w:pPr>
        <w:spacing w:after="0" w:line="240" w:lineRule="auto"/>
      </w:pPr>
      <w:r>
        <w:separator/>
      </w:r>
    </w:p>
  </w:endnote>
  <w:endnote w:type="continuationSeparator" w:id="0">
    <w:p w:rsidR="003F7E4B" w:rsidRDefault="003F7E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7E4B" w:rsidRDefault="003F7E4B">
      <w:pPr>
        <w:spacing w:after="0" w:line="240" w:lineRule="auto"/>
      </w:pPr>
      <w:r>
        <w:separator/>
      </w:r>
    </w:p>
  </w:footnote>
  <w:footnote w:type="continuationSeparator" w:id="0">
    <w:p w:rsidR="003F7E4B" w:rsidRDefault="003F7E4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744C" w:rsidRPr="004A5070" w:rsidRDefault="0045744C">
    <w:pPr>
      <w:pStyle w:val="Header"/>
      <w:rPr>
        <w:rFonts w:ascii="Times New Roman" w:hAnsi="Times New Roman" w:cs="Times New Roman"/>
        <w:sz w:val="24"/>
        <w:szCs w:val="24"/>
      </w:rPr>
    </w:pPr>
    <w:r w:rsidRPr="004A5070">
      <w:rPr>
        <w:rFonts w:ascii="Times New Roman" w:hAnsi="Times New Roman" w:cs="Times New Roman"/>
        <w:sz w:val="24"/>
        <w:szCs w:val="24"/>
      </w:rPr>
      <w:t xml:space="preserve">FIELDWORK PROJECT </w:t>
    </w:r>
    <w:r>
      <w:rPr>
        <w:rFonts w:ascii="Times New Roman" w:hAnsi="Times New Roman" w:cs="Times New Roman"/>
        <w:sz w:val="24"/>
        <w:szCs w:val="24"/>
      </w:rPr>
      <w:tab/>
    </w:r>
    <w:r>
      <w:rPr>
        <w:rFonts w:ascii="Times New Roman" w:hAnsi="Times New Roman" w:cs="Times New Roman"/>
        <w:sz w:val="24"/>
        <w:szCs w:val="24"/>
      </w:rPr>
      <w:tab/>
    </w:r>
    <w:r w:rsidRPr="004A5070">
      <w:rPr>
        <w:rFonts w:ascii="Times New Roman" w:hAnsi="Times New Roman" w:cs="Times New Roman"/>
        <w:sz w:val="24"/>
        <w:szCs w:val="24"/>
      </w:rPr>
      <w:fldChar w:fldCharType="begin"/>
    </w:r>
    <w:r w:rsidRPr="004A5070">
      <w:rPr>
        <w:rFonts w:ascii="Times New Roman" w:hAnsi="Times New Roman" w:cs="Times New Roman"/>
        <w:sz w:val="24"/>
        <w:szCs w:val="24"/>
      </w:rPr>
      <w:instrText xml:space="preserve"> PAGE   \* MERGEFORMAT </w:instrText>
    </w:r>
    <w:r w:rsidRPr="004A5070">
      <w:rPr>
        <w:rFonts w:ascii="Times New Roman" w:hAnsi="Times New Roman" w:cs="Times New Roman"/>
        <w:sz w:val="24"/>
        <w:szCs w:val="24"/>
      </w:rPr>
      <w:fldChar w:fldCharType="separate"/>
    </w:r>
    <w:r w:rsidR="00B31C0C">
      <w:rPr>
        <w:rFonts w:ascii="Times New Roman" w:hAnsi="Times New Roman" w:cs="Times New Roman"/>
        <w:noProof/>
        <w:sz w:val="24"/>
        <w:szCs w:val="24"/>
      </w:rPr>
      <w:t>4</w:t>
    </w:r>
    <w:r w:rsidRPr="004A5070">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744C" w:rsidRPr="004A5070" w:rsidRDefault="0045744C">
    <w:pPr>
      <w:pStyle w:val="Header"/>
      <w:rPr>
        <w:rFonts w:ascii="Times New Roman" w:hAnsi="Times New Roman" w:cs="Times New Roman"/>
        <w:sz w:val="24"/>
        <w:szCs w:val="24"/>
      </w:rPr>
    </w:pPr>
    <w:r w:rsidRPr="004A5070">
      <w:rPr>
        <w:rFonts w:ascii="Times New Roman" w:hAnsi="Times New Roman" w:cs="Times New Roman"/>
        <w:sz w:val="24"/>
        <w:szCs w:val="24"/>
      </w:rPr>
      <w:t>Running head: FIELDWORK PROJECT</w:t>
    </w:r>
    <w:r>
      <w:rPr>
        <w:rFonts w:ascii="Times New Roman" w:hAnsi="Times New Roman" w:cs="Times New Roman"/>
        <w:sz w:val="24"/>
        <w:szCs w:val="24"/>
      </w:rPr>
      <w:tab/>
    </w:r>
    <w:r>
      <w:rPr>
        <w:rFonts w:ascii="Times New Roman" w:hAnsi="Times New Roman" w:cs="Times New Roman"/>
        <w:sz w:val="24"/>
        <w:szCs w:val="24"/>
      </w:rPr>
      <w:tab/>
    </w:r>
    <w:r w:rsidRPr="004A5070">
      <w:rPr>
        <w:rFonts w:ascii="Times New Roman" w:hAnsi="Times New Roman" w:cs="Times New Roman"/>
        <w:sz w:val="24"/>
        <w:szCs w:val="24"/>
      </w:rPr>
      <w:fldChar w:fldCharType="begin"/>
    </w:r>
    <w:r w:rsidRPr="004A5070">
      <w:rPr>
        <w:rFonts w:ascii="Times New Roman" w:hAnsi="Times New Roman" w:cs="Times New Roman"/>
        <w:sz w:val="24"/>
        <w:szCs w:val="24"/>
      </w:rPr>
      <w:instrText xml:space="preserve"> PAGE   \* MERGEFORMAT </w:instrText>
    </w:r>
    <w:r w:rsidRPr="004A5070">
      <w:rPr>
        <w:rFonts w:ascii="Times New Roman" w:hAnsi="Times New Roman" w:cs="Times New Roman"/>
        <w:sz w:val="24"/>
        <w:szCs w:val="24"/>
      </w:rPr>
      <w:fldChar w:fldCharType="separate"/>
    </w:r>
    <w:r w:rsidR="00B31C0C">
      <w:rPr>
        <w:rFonts w:ascii="Times New Roman" w:hAnsi="Times New Roman" w:cs="Times New Roman"/>
        <w:noProof/>
        <w:sz w:val="24"/>
        <w:szCs w:val="24"/>
      </w:rPr>
      <w:t>1</w:t>
    </w:r>
    <w:r w:rsidRPr="004A5070">
      <w:rPr>
        <w:rFonts w:ascii="Times New Roman" w:hAnsi="Times New Roman" w:cs="Times New Roman"/>
        <w:noProof/>
        <w:sz w:val="24"/>
        <w:szCs w:val="24"/>
      </w:rPr>
      <w:fldChar w:fldCharType="end"/>
    </w:r>
  </w:p>
  <w:p w:rsidR="0045744C" w:rsidRDefault="0045744C"/>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0215"/>
    <w:rsid w:val="00006AF1"/>
    <w:rsid w:val="000434DE"/>
    <w:rsid w:val="000B0D4C"/>
    <w:rsid w:val="000E0215"/>
    <w:rsid w:val="001C7074"/>
    <w:rsid w:val="0021296E"/>
    <w:rsid w:val="002857A7"/>
    <w:rsid w:val="002A1BF8"/>
    <w:rsid w:val="00306264"/>
    <w:rsid w:val="00350ACB"/>
    <w:rsid w:val="00355E02"/>
    <w:rsid w:val="003B2910"/>
    <w:rsid w:val="003F7E4B"/>
    <w:rsid w:val="004449D1"/>
    <w:rsid w:val="0045744C"/>
    <w:rsid w:val="004769DA"/>
    <w:rsid w:val="004A5070"/>
    <w:rsid w:val="004D1580"/>
    <w:rsid w:val="005452DE"/>
    <w:rsid w:val="00562D1B"/>
    <w:rsid w:val="005A0110"/>
    <w:rsid w:val="005E62BA"/>
    <w:rsid w:val="006A4E1D"/>
    <w:rsid w:val="00711DEA"/>
    <w:rsid w:val="00744A12"/>
    <w:rsid w:val="00777CF9"/>
    <w:rsid w:val="007873D0"/>
    <w:rsid w:val="007B410A"/>
    <w:rsid w:val="007C19D7"/>
    <w:rsid w:val="00883973"/>
    <w:rsid w:val="008A52D1"/>
    <w:rsid w:val="008C7678"/>
    <w:rsid w:val="00921C69"/>
    <w:rsid w:val="0094481F"/>
    <w:rsid w:val="00A77EC4"/>
    <w:rsid w:val="00A9149A"/>
    <w:rsid w:val="00AF6335"/>
    <w:rsid w:val="00B312E9"/>
    <w:rsid w:val="00B31C0C"/>
    <w:rsid w:val="00B77F8B"/>
    <w:rsid w:val="00BF1A28"/>
    <w:rsid w:val="00C52C97"/>
    <w:rsid w:val="00CC2466"/>
    <w:rsid w:val="00D03F2A"/>
    <w:rsid w:val="00D145BC"/>
    <w:rsid w:val="00D20792"/>
    <w:rsid w:val="00E12124"/>
    <w:rsid w:val="00F47D83"/>
    <w:rsid w:val="00F57286"/>
    <w:rsid w:val="00F741F3"/>
    <w:rsid w:val="00FD74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50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5070"/>
  </w:style>
  <w:style w:type="paragraph" w:styleId="Footer">
    <w:name w:val="footer"/>
    <w:basedOn w:val="Normal"/>
    <w:link w:val="FooterChar"/>
    <w:uiPriority w:val="99"/>
    <w:unhideWhenUsed/>
    <w:rsid w:val="004A50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5070"/>
  </w:style>
  <w:style w:type="paragraph" w:styleId="NormalWeb">
    <w:name w:val="Normal (Web)"/>
    <w:basedOn w:val="Normal"/>
    <w:uiPriority w:val="99"/>
    <w:unhideWhenUsed/>
    <w:rsid w:val="00F5728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57286"/>
    <w:rPr>
      <w:b/>
      <w:bCs/>
    </w:rPr>
  </w:style>
  <w:style w:type="paragraph" w:styleId="BalloonText">
    <w:name w:val="Balloon Text"/>
    <w:basedOn w:val="Normal"/>
    <w:link w:val="BalloonTextChar"/>
    <w:uiPriority w:val="99"/>
    <w:semiHidden/>
    <w:unhideWhenUsed/>
    <w:rsid w:val="00A77E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7EC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50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5070"/>
  </w:style>
  <w:style w:type="paragraph" w:styleId="Footer">
    <w:name w:val="footer"/>
    <w:basedOn w:val="Normal"/>
    <w:link w:val="FooterChar"/>
    <w:uiPriority w:val="99"/>
    <w:unhideWhenUsed/>
    <w:rsid w:val="004A50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5070"/>
  </w:style>
  <w:style w:type="paragraph" w:styleId="NormalWeb">
    <w:name w:val="Normal (Web)"/>
    <w:basedOn w:val="Normal"/>
    <w:uiPriority w:val="99"/>
    <w:unhideWhenUsed/>
    <w:rsid w:val="00F5728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57286"/>
    <w:rPr>
      <w:b/>
      <w:bCs/>
    </w:rPr>
  </w:style>
  <w:style w:type="paragraph" w:styleId="BalloonText">
    <w:name w:val="Balloon Text"/>
    <w:basedOn w:val="Normal"/>
    <w:link w:val="BalloonTextChar"/>
    <w:uiPriority w:val="99"/>
    <w:semiHidden/>
    <w:unhideWhenUsed/>
    <w:rsid w:val="00A77E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7EC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531</TotalTime>
  <Pages>10</Pages>
  <Words>1949</Words>
  <Characters>11112</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9</cp:revision>
  <dcterms:created xsi:type="dcterms:W3CDTF">2019-11-06T09:07:00Z</dcterms:created>
  <dcterms:modified xsi:type="dcterms:W3CDTF">2019-12-06T13:07:00Z</dcterms:modified>
</cp:coreProperties>
</file>